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B8" w:rsidRDefault="00D477B8" w:rsidP="00760CA9">
      <w:pPr>
        <w:jc w:val="center"/>
        <w:rPr>
          <w:b/>
          <w:sz w:val="32"/>
          <w:szCs w:val="32"/>
        </w:rPr>
      </w:pPr>
    </w:p>
    <w:p w:rsidR="005F5868" w:rsidRPr="00760CA9" w:rsidRDefault="00D477B8" w:rsidP="00760C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TJELESNA I ZDRAVSTVENA KULTURA</w:t>
      </w:r>
    </w:p>
    <w:tbl>
      <w:tblPr>
        <w:tblpPr w:leftFromText="180" w:rightFromText="180" w:horzAnchor="margin" w:tblpXSpec="center" w:tblpY="785"/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4481"/>
        <w:gridCol w:w="4388"/>
        <w:gridCol w:w="4253"/>
      </w:tblGrid>
      <w:tr w:rsidR="00D477B8" w:rsidRPr="00C94E48" w:rsidTr="00D477B8">
        <w:trPr>
          <w:gridAfter w:val="3"/>
          <w:wAfter w:w="13122" w:type="dxa"/>
          <w:trHeight w:val="282"/>
        </w:trPr>
        <w:tc>
          <w:tcPr>
            <w:tcW w:w="2057" w:type="dxa"/>
            <w:vMerge w:val="restart"/>
          </w:tcPr>
          <w:p w:rsidR="00D477B8" w:rsidRPr="00350A18" w:rsidRDefault="00D477B8" w:rsidP="00D477B8">
            <w:pPr>
              <w:rPr>
                <w:b/>
              </w:rPr>
            </w:pPr>
            <w:r>
              <w:rPr>
                <w:b/>
              </w:rPr>
              <w:t>ELEMENTI OCJENJIVANJA</w:t>
            </w:r>
          </w:p>
          <w:p w:rsidR="00D477B8" w:rsidRPr="00C94E48" w:rsidRDefault="00D477B8" w:rsidP="00D477B8"/>
        </w:tc>
      </w:tr>
      <w:tr w:rsidR="00D477B8" w:rsidRPr="00C94E48" w:rsidTr="00D477B8">
        <w:trPr>
          <w:trHeight w:val="188"/>
        </w:trPr>
        <w:tc>
          <w:tcPr>
            <w:tcW w:w="2057" w:type="dxa"/>
            <w:vMerge/>
          </w:tcPr>
          <w:p w:rsidR="00D477B8" w:rsidRPr="00C94E48" w:rsidRDefault="00D477B8" w:rsidP="00D477B8">
            <w:pPr>
              <w:jc w:val="center"/>
            </w:pPr>
          </w:p>
        </w:tc>
        <w:tc>
          <w:tcPr>
            <w:tcW w:w="4481" w:type="dxa"/>
          </w:tcPr>
          <w:p w:rsidR="00D477B8" w:rsidRPr="00350A18" w:rsidRDefault="00D477B8" w:rsidP="00D477B8">
            <w:pPr>
              <w:jc w:val="center"/>
              <w:rPr>
                <w:b/>
              </w:rPr>
            </w:pPr>
            <w:r w:rsidRPr="00350A18">
              <w:rPr>
                <w:b/>
              </w:rPr>
              <w:t>ODLIČAN ( 5 )</w:t>
            </w:r>
          </w:p>
        </w:tc>
        <w:tc>
          <w:tcPr>
            <w:tcW w:w="4388" w:type="dxa"/>
          </w:tcPr>
          <w:p w:rsidR="00D477B8" w:rsidRPr="00350A18" w:rsidRDefault="00D477B8" w:rsidP="00D477B8">
            <w:pPr>
              <w:jc w:val="center"/>
              <w:rPr>
                <w:b/>
              </w:rPr>
            </w:pPr>
            <w:r w:rsidRPr="00350A18">
              <w:rPr>
                <w:b/>
              </w:rPr>
              <w:t>VRLO DOBAR ( 4 )</w:t>
            </w:r>
          </w:p>
        </w:tc>
        <w:tc>
          <w:tcPr>
            <w:tcW w:w="4253" w:type="dxa"/>
          </w:tcPr>
          <w:p w:rsidR="00D477B8" w:rsidRPr="00350A18" w:rsidRDefault="00D477B8" w:rsidP="00D477B8">
            <w:pPr>
              <w:jc w:val="center"/>
              <w:rPr>
                <w:b/>
              </w:rPr>
            </w:pPr>
            <w:r w:rsidRPr="00350A18">
              <w:rPr>
                <w:b/>
              </w:rPr>
              <w:t>DOBAR ( 3 )</w:t>
            </w:r>
          </w:p>
        </w:tc>
      </w:tr>
      <w:tr w:rsidR="00D477B8" w:rsidRPr="00C94E48" w:rsidTr="00D477B8">
        <w:trPr>
          <w:trHeight w:val="1204"/>
        </w:trPr>
        <w:tc>
          <w:tcPr>
            <w:tcW w:w="2057" w:type="dxa"/>
          </w:tcPr>
          <w:p w:rsidR="00D477B8" w:rsidRPr="00350A18" w:rsidRDefault="00D477B8" w:rsidP="00D477B8">
            <w:pPr>
              <w:jc w:val="center"/>
              <w:rPr>
                <w:sz w:val="20"/>
                <w:szCs w:val="20"/>
              </w:rPr>
            </w:pPr>
          </w:p>
          <w:p w:rsidR="00D477B8" w:rsidRDefault="00D477B8" w:rsidP="00D477B8">
            <w:pPr>
              <w:rPr>
                <w:b/>
              </w:rPr>
            </w:pPr>
            <w:r>
              <w:rPr>
                <w:b/>
              </w:rPr>
              <w:t>MOTORIČKA</w:t>
            </w:r>
          </w:p>
          <w:p w:rsidR="00D477B8" w:rsidRPr="00350A18" w:rsidRDefault="00D477B8" w:rsidP="00D477B8">
            <w:pPr>
              <w:rPr>
                <w:b/>
              </w:rPr>
            </w:pPr>
            <w:r>
              <w:rPr>
                <w:b/>
              </w:rPr>
              <w:t>ZNANJA</w:t>
            </w:r>
          </w:p>
        </w:tc>
        <w:tc>
          <w:tcPr>
            <w:tcW w:w="4481" w:type="dxa"/>
          </w:tcPr>
          <w:p w:rsidR="00D477B8" w:rsidRPr="00BB4C1A" w:rsidRDefault="00611135" w:rsidP="00611135">
            <w:r>
              <w:t>Učenik pravilno izvodi  m</w:t>
            </w:r>
            <w:r w:rsidR="00BB4C1A">
              <w:t>otorički zadatak</w:t>
            </w:r>
            <w:r>
              <w:t>, bez odstupanja od zadane tehnike gibanja ( nema pogrješaka u izvedbi )</w:t>
            </w:r>
            <w:r w:rsidR="0095314E">
              <w:t>.</w:t>
            </w:r>
          </w:p>
        </w:tc>
        <w:tc>
          <w:tcPr>
            <w:tcW w:w="4388" w:type="dxa"/>
          </w:tcPr>
          <w:p w:rsidR="00D477B8" w:rsidRPr="00992DD8" w:rsidRDefault="00611135" w:rsidP="00D477B8">
            <w:r w:rsidRPr="00992DD8">
              <w:t>Učenik pravilno izvodi motorički zadatak s nebitnim odstupanjem od zadane tehnike gibanja ( nebitno – male pogrješke ).</w:t>
            </w:r>
          </w:p>
        </w:tc>
        <w:tc>
          <w:tcPr>
            <w:tcW w:w="4253" w:type="dxa"/>
          </w:tcPr>
          <w:p w:rsidR="00D477B8" w:rsidRPr="00992DD8" w:rsidRDefault="00611135" w:rsidP="00D477B8">
            <w:r w:rsidRPr="00992DD8">
              <w:t xml:space="preserve">Učenik je u stanju pravilno izvesti pojedine dijelove gibanja ( motoričkog znanja ) , dok u preostalim dijelovima bitno odstupa od zadane tehnike ( bitne – velike pogrješke ). </w:t>
            </w:r>
          </w:p>
        </w:tc>
      </w:tr>
      <w:tr w:rsidR="00D477B8" w:rsidRPr="00C94E48" w:rsidTr="00D477B8">
        <w:trPr>
          <w:trHeight w:val="1001"/>
        </w:trPr>
        <w:tc>
          <w:tcPr>
            <w:tcW w:w="2057" w:type="dxa"/>
          </w:tcPr>
          <w:p w:rsidR="00D477B8" w:rsidRPr="00350A18" w:rsidRDefault="00D477B8" w:rsidP="00D477B8">
            <w:pPr>
              <w:jc w:val="center"/>
              <w:rPr>
                <w:sz w:val="20"/>
                <w:szCs w:val="20"/>
              </w:rPr>
            </w:pPr>
          </w:p>
          <w:p w:rsidR="00D477B8" w:rsidRDefault="00D477B8" w:rsidP="00D477B8">
            <w:pPr>
              <w:rPr>
                <w:b/>
              </w:rPr>
            </w:pPr>
            <w:r>
              <w:rPr>
                <w:b/>
              </w:rPr>
              <w:t>MOTORIČKA</w:t>
            </w:r>
          </w:p>
          <w:p w:rsidR="00D477B8" w:rsidRPr="00350A18" w:rsidRDefault="00D477B8" w:rsidP="00D477B8">
            <w:pPr>
              <w:rPr>
                <w:b/>
              </w:rPr>
            </w:pPr>
            <w:r>
              <w:rPr>
                <w:b/>
              </w:rPr>
              <w:t>POSTIGNUĆA</w:t>
            </w:r>
          </w:p>
        </w:tc>
        <w:tc>
          <w:tcPr>
            <w:tcW w:w="4481" w:type="dxa"/>
          </w:tcPr>
          <w:p w:rsidR="00D477B8" w:rsidRPr="00992DD8" w:rsidRDefault="00992DD8" w:rsidP="00992DD8">
            <w:r w:rsidRPr="00992DD8">
              <w:t>Učenik je sposoban snažno, brzo, dugotrajno, precizno i koordinirano izvoditi različite motoričke zadatke</w:t>
            </w:r>
            <w:r w:rsidR="0095314E">
              <w:t>.</w:t>
            </w:r>
          </w:p>
        </w:tc>
        <w:tc>
          <w:tcPr>
            <w:tcW w:w="4388" w:type="dxa"/>
          </w:tcPr>
          <w:p w:rsidR="00D477B8" w:rsidRPr="001529DE" w:rsidRDefault="00D966D1" w:rsidP="00D477B8">
            <w:r w:rsidRPr="001529DE">
              <w:t>Učenik izvodi motorički zadatak neznatno smanjene dinamike</w:t>
            </w:r>
            <w:r w:rsidR="001529DE">
              <w:t>, preciznosti i koordinacije, snažno, brzo i dugotrajno.</w:t>
            </w:r>
          </w:p>
        </w:tc>
        <w:tc>
          <w:tcPr>
            <w:tcW w:w="4253" w:type="dxa"/>
          </w:tcPr>
          <w:p w:rsidR="00D477B8" w:rsidRPr="00D966D1" w:rsidRDefault="00D966D1" w:rsidP="00D477B8">
            <w:r w:rsidRPr="00D966D1">
              <w:t>Učenik izv</w:t>
            </w:r>
            <w:r>
              <w:t>odi zadatak manje dinamično, manje precizno i ne koordinirano, smanjene snage i brzine.</w:t>
            </w:r>
          </w:p>
        </w:tc>
      </w:tr>
      <w:tr w:rsidR="00D477B8" w:rsidRPr="00C94E48" w:rsidTr="001174CF">
        <w:trPr>
          <w:trHeight w:val="1298"/>
        </w:trPr>
        <w:tc>
          <w:tcPr>
            <w:tcW w:w="2057" w:type="dxa"/>
          </w:tcPr>
          <w:p w:rsidR="00D477B8" w:rsidRDefault="00D477B8" w:rsidP="00D477B8">
            <w:pPr>
              <w:jc w:val="center"/>
              <w:rPr>
                <w:b/>
                <w:sz w:val="22"/>
                <w:szCs w:val="22"/>
              </w:rPr>
            </w:pPr>
          </w:p>
          <w:p w:rsidR="00D477B8" w:rsidRPr="00350A18" w:rsidRDefault="00D477B8" w:rsidP="00D477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FUNKCIONALNE SPOSOBNOSTI</w:t>
            </w:r>
          </w:p>
        </w:tc>
        <w:tc>
          <w:tcPr>
            <w:tcW w:w="4481" w:type="dxa"/>
          </w:tcPr>
          <w:p w:rsidR="00D477B8" w:rsidRPr="00E23D3B" w:rsidRDefault="00E23D3B" w:rsidP="00D477B8">
            <w:r w:rsidRPr="00E23D3B">
              <w:t>Uče</w:t>
            </w:r>
            <w:r>
              <w:t>nik je po</w:t>
            </w:r>
            <w:r w:rsidR="001174CF">
              <w:t>stigao pozitivne</w:t>
            </w:r>
            <w:r>
              <w:t xml:space="preserve"> p</w:t>
            </w:r>
            <w:r w:rsidR="001174CF">
              <w:t>romjene u antropološkim obilježjima od inicijalnog do finalnog stanja.</w:t>
            </w:r>
          </w:p>
        </w:tc>
        <w:tc>
          <w:tcPr>
            <w:tcW w:w="4388" w:type="dxa"/>
          </w:tcPr>
          <w:p w:rsidR="00D477B8" w:rsidRPr="001174CF" w:rsidRDefault="001174CF" w:rsidP="001174CF">
            <w:r w:rsidRPr="001174CF">
              <w:t xml:space="preserve">Antropološka obilježja </w:t>
            </w:r>
            <w:r>
              <w:t>ne promijenjena u finalnom mjerenju u odnosu na inicijalno  (nije bilo pozitivnog napretka ).</w:t>
            </w:r>
          </w:p>
        </w:tc>
        <w:tc>
          <w:tcPr>
            <w:tcW w:w="4253" w:type="dxa"/>
          </w:tcPr>
          <w:p w:rsidR="00D477B8" w:rsidRPr="00350A18" w:rsidRDefault="001174CF" w:rsidP="001174CF">
            <w:pPr>
              <w:rPr>
                <w:sz w:val="18"/>
                <w:szCs w:val="18"/>
              </w:rPr>
            </w:pPr>
            <w:r w:rsidRPr="001174CF">
              <w:t xml:space="preserve"> Antropološka obilježja </w:t>
            </w:r>
            <w:r>
              <w:t xml:space="preserve"> promijenjena u finalnom mjerenju u odnosu na inicijalno  (rezultati mjerenja smanjeni .)</w:t>
            </w:r>
          </w:p>
        </w:tc>
      </w:tr>
      <w:tr w:rsidR="001174CF" w:rsidRPr="00C94E48" w:rsidTr="001174CF">
        <w:trPr>
          <w:trHeight w:val="1298"/>
        </w:trPr>
        <w:tc>
          <w:tcPr>
            <w:tcW w:w="2057" w:type="dxa"/>
          </w:tcPr>
          <w:p w:rsidR="001174CF" w:rsidRDefault="001174CF" w:rsidP="00D477B8">
            <w:pPr>
              <w:jc w:val="center"/>
              <w:rPr>
                <w:b/>
                <w:sz w:val="22"/>
                <w:szCs w:val="22"/>
              </w:rPr>
            </w:pPr>
          </w:p>
          <w:p w:rsidR="001174CF" w:rsidRDefault="001174CF" w:rsidP="00D477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ODGOJNI EFEKTI RADA</w:t>
            </w:r>
          </w:p>
        </w:tc>
        <w:tc>
          <w:tcPr>
            <w:tcW w:w="4481" w:type="dxa"/>
          </w:tcPr>
          <w:p w:rsidR="001174CF" w:rsidRPr="00E23D3B" w:rsidRDefault="001174CF" w:rsidP="006B543D">
            <w:r>
              <w:t xml:space="preserve">Izrazito aktivan, razvijenih </w:t>
            </w:r>
            <w:r w:rsidR="006B543D">
              <w:t>zdravstveno-higijenskih navika i  moralnih načela  poštuje pravila,  redovito nosi opremu za rad.</w:t>
            </w:r>
          </w:p>
        </w:tc>
        <w:tc>
          <w:tcPr>
            <w:tcW w:w="4388" w:type="dxa"/>
          </w:tcPr>
          <w:p w:rsidR="001174CF" w:rsidRPr="001174CF" w:rsidRDefault="006B543D" w:rsidP="001174CF">
            <w:r>
              <w:t>Aktivan, razvijenih zdravstveno-higijenskih navika, većinom  poštuje pravila,  redovito nosi opremu za rad.</w:t>
            </w:r>
          </w:p>
        </w:tc>
        <w:tc>
          <w:tcPr>
            <w:tcW w:w="4253" w:type="dxa"/>
          </w:tcPr>
          <w:p w:rsidR="001174CF" w:rsidRPr="001174CF" w:rsidRDefault="006B543D" w:rsidP="006B543D">
            <w:r>
              <w:t>Slabije aktivan,  djelomično razvijenih zdravstveno-higijenskih navika, ima poteškoća pri  poštivanju pravila,  ne redovito nosi opremu za rad.</w:t>
            </w:r>
          </w:p>
        </w:tc>
      </w:tr>
    </w:tbl>
    <w:p w:rsidR="00A17E13" w:rsidRPr="00C94E48" w:rsidRDefault="00A17E13"/>
    <w:sectPr w:rsidR="00A17E13" w:rsidRPr="00C94E48" w:rsidSect="000D4428">
      <w:pgSz w:w="16838" w:h="11906" w:orient="landscape"/>
      <w:pgMar w:top="539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A17E13"/>
    <w:rsid w:val="00016EDE"/>
    <w:rsid w:val="00035E41"/>
    <w:rsid w:val="0009461F"/>
    <w:rsid w:val="000D4428"/>
    <w:rsid w:val="001174CF"/>
    <w:rsid w:val="001529DE"/>
    <w:rsid w:val="0029083F"/>
    <w:rsid w:val="002C308D"/>
    <w:rsid w:val="00350A18"/>
    <w:rsid w:val="00356A6B"/>
    <w:rsid w:val="0036199F"/>
    <w:rsid w:val="0039600B"/>
    <w:rsid w:val="003B1DD6"/>
    <w:rsid w:val="003C6B78"/>
    <w:rsid w:val="00455D6C"/>
    <w:rsid w:val="005A028B"/>
    <w:rsid w:val="005F0AC7"/>
    <w:rsid w:val="005F5868"/>
    <w:rsid w:val="00601A44"/>
    <w:rsid w:val="00611135"/>
    <w:rsid w:val="00692C71"/>
    <w:rsid w:val="0069496C"/>
    <w:rsid w:val="006B543D"/>
    <w:rsid w:val="006F7D15"/>
    <w:rsid w:val="00702A08"/>
    <w:rsid w:val="007368D3"/>
    <w:rsid w:val="00760CA9"/>
    <w:rsid w:val="00787AAB"/>
    <w:rsid w:val="008005CB"/>
    <w:rsid w:val="008A1264"/>
    <w:rsid w:val="008A29C2"/>
    <w:rsid w:val="00903849"/>
    <w:rsid w:val="00941DA8"/>
    <w:rsid w:val="0095314E"/>
    <w:rsid w:val="00992DD8"/>
    <w:rsid w:val="009D72D5"/>
    <w:rsid w:val="009E131B"/>
    <w:rsid w:val="009E5241"/>
    <w:rsid w:val="009F1EA9"/>
    <w:rsid w:val="00A17E13"/>
    <w:rsid w:val="00A33FAD"/>
    <w:rsid w:val="00A73B18"/>
    <w:rsid w:val="00A87579"/>
    <w:rsid w:val="00A97A7D"/>
    <w:rsid w:val="00B65AE1"/>
    <w:rsid w:val="00BB4C1A"/>
    <w:rsid w:val="00C1381C"/>
    <w:rsid w:val="00C632E4"/>
    <w:rsid w:val="00C94E48"/>
    <w:rsid w:val="00C9755E"/>
    <w:rsid w:val="00D36A3C"/>
    <w:rsid w:val="00D477B8"/>
    <w:rsid w:val="00D51CD9"/>
    <w:rsid w:val="00D862A8"/>
    <w:rsid w:val="00D966BE"/>
    <w:rsid w:val="00D966D1"/>
    <w:rsid w:val="00DF43DD"/>
    <w:rsid w:val="00DF78D4"/>
    <w:rsid w:val="00E23D3B"/>
    <w:rsid w:val="00E44672"/>
    <w:rsid w:val="00ED1BFC"/>
    <w:rsid w:val="00F75BCD"/>
    <w:rsid w:val="00FA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A3C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A17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4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PRIRODA I DRUŠTVO</vt:lpstr>
      <vt:lpstr>PRIRODA I DRUŠTVO</vt:lpstr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PRIRODA I DRUŠTVO</dc:title>
  <dc:creator>Huber</dc:creator>
  <cp:lastModifiedBy>Anna</cp:lastModifiedBy>
  <cp:revision>2</cp:revision>
  <cp:lastPrinted>2009-03-08T15:07:00Z</cp:lastPrinted>
  <dcterms:created xsi:type="dcterms:W3CDTF">2013-01-30T14:10:00Z</dcterms:created>
  <dcterms:modified xsi:type="dcterms:W3CDTF">2013-01-30T14:10:00Z</dcterms:modified>
</cp:coreProperties>
</file>